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7AFB6" w14:textId="72F50799" w:rsidR="00EF7368" w:rsidRDefault="00EF7368" w:rsidP="00801AD0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« NOTRE CAMPAGNE, UN MILIEU DE VIE À PARTAGER »</w:t>
      </w:r>
    </w:p>
    <w:p w14:paraId="48FCA325" w14:textId="77777777" w:rsidR="00EF7368" w:rsidRDefault="00EF7368" w:rsidP="00801AD0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C</w:t>
      </w:r>
      <w:r w:rsidRPr="00CD1591">
        <w:rPr>
          <w:b/>
          <w:bCs/>
        </w:rPr>
        <w:t>ultiver de bonnes relations</w:t>
      </w:r>
      <w:r>
        <w:rPr>
          <w:b/>
          <w:bCs/>
        </w:rPr>
        <w:t xml:space="preserve"> pour une cohabitation harmonieuse</w:t>
      </w:r>
    </w:p>
    <w:p w14:paraId="1F0BADF7" w14:textId="77777777" w:rsidR="00EF7368" w:rsidRDefault="00EF7368" w:rsidP="00801AD0">
      <w:pPr>
        <w:spacing w:after="0" w:line="276" w:lineRule="auto"/>
        <w:jc w:val="both"/>
      </w:pPr>
    </w:p>
    <w:p w14:paraId="3B3A67BC" w14:textId="6A9CACA2" w:rsidR="00EF7368" w:rsidRPr="00EF7368" w:rsidRDefault="00147EBC" w:rsidP="00801AD0">
      <w:pPr>
        <w:spacing w:after="0" w:line="276" w:lineRule="auto"/>
        <w:jc w:val="both"/>
        <w:rPr>
          <w:b/>
        </w:rPr>
      </w:pPr>
      <w:r>
        <w:rPr>
          <w:b/>
        </w:rPr>
        <w:t>LE BRUIT</w:t>
      </w:r>
    </w:p>
    <w:p w14:paraId="493A402C" w14:textId="77777777" w:rsidR="00801AD0" w:rsidRDefault="00801AD0" w:rsidP="00801AD0">
      <w:pPr>
        <w:spacing w:after="0" w:line="276" w:lineRule="auto"/>
        <w:jc w:val="both"/>
      </w:pPr>
    </w:p>
    <w:p w14:paraId="7E6E268C" w14:textId="3B905D68" w:rsidR="00147EBC" w:rsidRDefault="00C56DB3" w:rsidP="00147EBC">
      <w:pPr>
        <w:spacing w:after="0" w:line="276" w:lineRule="auto"/>
        <w:jc w:val="both"/>
      </w:pPr>
      <w:r>
        <w:t xml:space="preserve">À la recherche de quiétude, plusieurs </w:t>
      </w:r>
      <w:r w:rsidR="00147EBC">
        <w:t xml:space="preserve">personnes </w:t>
      </w:r>
      <w:r>
        <w:t>quittent les villes et se dirigent vers la campagne.</w:t>
      </w:r>
      <w:r w:rsidR="00147EBC">
        <w:t xml:space="preserve"> </w:t>
      </w:r>
      <w:r w:rsidR="007D7183">
        <w:t>Elle</w:t>
      </w:r>
      <w:r w:rsidR="00147EBC">
        <w:t>s s’attendent à y trouver le calme</w:t>
      </w:r>
      <w:r w:rsidR="007265D7">
        <w:t xml:space="preserve"> et</w:t>
      </w:r>
      <w:r w:rsidR="00294E7F">
        <w:t xml:space="preserve"> la tranquillité</w:t>
      </w:r>
      <w:r w:rsidR="00147EBC">
        <w:t xml:space="preserve">. </w:t>
      </w:r>
      <w:r w:rsidR="00E30B91">
        <w:t>Par contre,</w:t>
      </w:r>
      <w:r w:rsidR="00147EBC">
        <w:t xml:space="preserve"> la campagne, c’est aussi un</w:t>
      </w:r>
      <w:r>
        <w:t xml:space="preserve"> milieu</w:t>
      </w:r>
      <w:r w:rsidR="00147EBC">
        <w:t xml:space="preserve"> de travail pour les </w:t>
      </w:r>
      <w:r>
        <w:t>agric</w:t>
      </w:r>
      <w:r w:rsidR="00147EBC">
        <w:t>u</w:t>
      </w:r>
      <w:r>
        <w:t>l</w:t>
      </w:r>
      <w:r w:rsidR="00147EBC">
        <w:t>t</w:t>
      </w:r>
      <w:r>
        <w:t>e</w:t>
      </w:r>
      <w:r w:rsidR="00147EBC">
        <w:t>urs</w:t>
      </w:r>
      <w:r w:rsidR="00E33554">
        <w:t>,</w:t>
      </w:r>
      <w:r w:rsidR="00C579B8">
        <w:t xml:space="preserve"> où </w:t>
      </w:r>
      <w:r w:rsidR="00E30B91">
        <w:t>l’</w:t>
      </w:r>
      <w:r w:rsidR="00C579B8">
        <w:t>on entend de</w:t>
      </w:r>
      <w:r w:rsidR="00147EBC">
        <w:t xml:space="preserve"> la </w:t>
      </w:r>
      <w:r>
        <w:t>machinerie,</w:t>
      </w:r>
      <w:r w:rsidR="007265D7">
        <w:t xml:space="preserve"> des véhicules lourds,</w:t>
      </w:r>
      <w:r>
        <w:t xml:space="preserve"> de</w:t>
      </w:r>
      <w:r w:rsidR="007D7183">
        <w:t xml:space="preserve"> l’équipement</w:t>
      </w:r>
      <w:r w:rsidR="00147EBC">
        <w:t xml:space="preserve"> d’exploitation et </w:t>
      </w:r>
      <w:r>
        <w:t>des animaux.</w:t>
      </w:r>
      <w:r w:rsidR="00717C78">
        <w:t xml:space="preserve"> </w:t>
      </w:r>
      <w:r w:rsidR="00E30B91">
        <w:t>Tous ces bruits</w:t>
      </w:r>
      <w:r w:rsidR="00C579B8">
        <w:t xml:space="preserve"> </w:t>
      </w:r>
      <w:r w:rsidR="00CB3B15">
        <w:t xml:space="preserve">sont </w:t>
      </w:r>
      <w:r w:rsidR="00C579B8">
        <w:t xml:space="preserve">l’écho du </w:t>
      </w:r>
      <w:r w:rsidR="000323D2">
        <w:t xml:space="preserve">travail </w:t>
      </w:r>
      <w:r w:rsidR="00CB3B15">
        <w:t>agricole</w:t>
      </w:r>
      <w:r w:rsidR="00E30B91">
        <w:t>, mais des</w:t>
      </w:r>
      <w:r w:rsidR="00CB3B15">
        <w:t xml:space="preserve"> </w:t>
      </w:r>
      <w:r w:rsidR="00072BD4" w:rsidRPr="00BB0145">
        <w:t>efforts s</w:t>
      </w:r>
      <w:r w:rsidR="00CB3B15">
        <w:t>o</w:t>
      </w:r>
      <w:r w:rsidR="00072BD4" w:rsidRPr="00BB0145">
        <w:t>nt</w:t>
      </w:r>
      <w:r w:rsidR="00CB3B15">
        <w:t xml:space="preserve"> </w:t>
      </w:r>
      <w:r w:rsidR="007D7183">
        <w:t>fourn</w:t>
      </w:r>
      <w:r w:rsidR="00C579B8">
        <w:t>is</w:t>
      </w:r>
      <w:r w:rsidR="00C579B8" w:rsidRPr="00BB0145">
        <w:t xml:space="preserve"> </w:t>
      </w:r>
      <w:r w:rsidR="0004796A">
        <w:t xml:space="preserve">pour </w:t>
      </w:r>
      <w:r w:rsidR="00147EBC">
        <w:t>les a</w:t>
      </w:r>
      <w:r w:rsidR="00072BD4" w:rsidRPr="00BB0145">
        <w:t>tténu</w:t>
      </w:r>
      <w:r w:rsidR="00147EBC">
        <w:t xml:space="preserve">er. </w:t>
      </w:r>
    </w:p>
    <w:p w14:paraId="72305CC3" w14:textId="77777777" w:rsidR="00147EBC" w:rsidRDefault="00147EBC" w:rsidP="00147EBC">
      <w:pPr>
        <w:spacing w:after="0" w:line="276" w:lineRule="auto"/>
        <w:jc w:val="both"/>
      </w:pPr>
    </w:p>
    <w:p w14:paraId="763C2676" w14:textId="5E08D851" w:rsidR="000323D2" w:rsidRDefault="00CB3B15" w:rsidP="000323D2">
      <w:pPr>
        <w:spacing w:after="0" w:line="276" w:lineRule="auto"/>
        <w:jc w:val="both"/>
      </w:pPr>
      <w:r>
        <w:t>En effet, d</w:t>
      </w:r>
      <w:r w:rsidR="00147EBC">
        <w:t>e</w:t>
      </w:r>
      <w:r w:rsidR="00294E7F">
        <w:t>s producteurs</w:t>
      </w:r>
      <w:r w:rsidR="00147EBC">
        <w:t xml:space="preserve"> et </w:t>
      </w:r>
      <w:r w:rsidR="00294E7F">
        <w:t xml:space="preserve">des </w:t>
      </w:r>
      <w:r w:rsidR="00147EBC">
        <w:t>organismes</w:t>
      </w:r>
      <w:r w:rsidR="00776921">
        <w:t xml:space="preserve"> travaillent</w:t>
      </w:r>
      <w:r w:rsidR="00147EBC">
        <w:t xml:space="preserve"> e</w:t>
      </w:r>
      <w:r w:rsidR="00776921">
        <w:t xml:space="preserve">nsemble </w:t>
      </w:r>
      <w:r w:rsidR="00147EBC">
        <w:t>pour trouver</w:t>
      </w:r>
      <w:r w:rsidR="00F07BDC">
        <w:t xml:space="preserve"> </w:t>
      </w:r>
      <w:r w:rsidR="00776921">
        <w:t xml:space="preserve">des solutions </w:t>
      </w:r>
      <w:r w:rsidR="000323D2">
        <w:t xml:space="preserve">concrètes </w:t>
      </w:r>
      <w:r w:rsidR="00776921">
        <w:t>afin d</w:t>
      </w:r>
      <w:r>
        <w:t xml:space="preserve">e réduire </w:t>
      </w:r>
      <w:r w:rsidR="00F07BDC">
        <w:t>le</w:t>
      </w:r>
      <w:r w:rsidR="00712DF2">
        <w:t>s sources de</w:t>
      </w:r>
      <w:r w:rsidR="00F07BDC">
        <w:t xml:space="preserve"> bruit</w:t>
      </w:r>
      <w:r w:rsidR="00147EBC">
        <w:t xml:space="preserve"> issu</w:t>
      </w:r>
      <w:r w:rsidR="00712DF2">
        <w:t>es</w:t>
      </w:r>
      <w:r w:rsidR="00147EBC">
        <w:t xml:space="preserve"> de </w:t>
      </w:r>
      <w:r w:rsidR="00712DF2">
        <w:t>l’</w:t>
      </w:r>
      <w:r w:rsidR="00147EBC">
        <w:t>agric</w:t>
      </w:r>
      <w:r w:rsidR="00712DF2">
        <w:t>ulture</w:t>
      </w:r>
      <w:r w:rsidR="00776921">
        <w:t xml:space="preserve">. </w:t>
      </w:r>
      <w:r w:rsidR="00147EBC">
        <w:t xml:space="preserve">Ainsi, </w:t>
      </w:r>
      <w:r w:rsidR="00CD38D8">
        <w:t xml:space="preserve">au fil des ans, </w:t>
      </w:r>
      <w:r w:rsidR="00294E7F">
        <w:t>de nombreux</w:t>
      </w:r>
      <w:r w:rsidR="00CD38D8">
        <w:t xml:space="preserve"> agriculteurs ont choisi </w:t>
      </w:r>
      <w:r w:rsidR="00776921">
        <w:t xml:space="preserve">de planter </w:t>
      </w:r>
      <w:r w:rsidR="00CD38D8">
        <w:t xml:space="preserve">certains types </w:t>
      </w:r>
      <w:r w:rsidR="00776921">
        <w:t>d</w:t>
      </w:r>
      <w:r w:rsidR="00CD38D8">
        <w:t>’</w:t>
      </w:r>
      <w:r w:rsidR="00776921">
        <w:t>arbres</w:t>
      </w:r>
      <w:r w:rsidR="00CD38D8">
        <w:t xml:space="preserve"> </w:t>
      </w:r>
      <w:r w:rsidR="00776921">
        <w:t>près de</w:t>
      </w:r>
      <w:r w:rsidR="00147EBC">
        <w:t xml:space="preserve"> leur</w:t>
      </w:r>
      <w:r w:rsidR="00776921">
        <w:t>s bâtiments</w:t>
      </w:r>
      <w:r w:rsidR="002A0D89">
        <w:t xml:space="preserve"> </w:t>
      </w:r>
      <w:r w:rsidR="00CD38D8">
        <w:t>afin de d</w:t>
      </w:r>
      <w:r w:rsidR="00A300CC">
        <w:t>iminuer la propagation des sons, d’installer des ventilateurs plus silencieux ou des dispositifs acoustiques absorbants.</w:t>
      </w:r>
      <w:r w:rsidR="00717C78">
        <w:t xml:space="preserve"> Malgré ces précautions, il arrive parfois que le son émis devienne un bruit, selon </w:t>
      </w:r>
      <w:r w:rsidR="000323D2">
        <w:t>la sensibilité de celui qui le perçoit, mais aussi d</w:t>
      </w:r>
      <w:r w:rsidR="0079247E">
        <w:t>u</w:t>
      </w:r>
      <w:r w:rsidR="000323D2">
        <w:t xml:space="preserve"> volume, de </w:t>
      </w:r>
      <w:r w:rsidR="0079247E">
        <w:t>l’</w:t>
      </w:r>
      <w:r w:rsidR="000323D2">
        <w:t>intensité</w:t>
      </w:r>
      <w:r w:rsidR="0079247E">
        <w:t xml:space="preserve">, </w:t>
      </w:r>
      <w:r w:rsidR="000323D2">
        <w:t>de sa persistance</w:t>
      </w:r>
      <w:r w:rsidR="0079247E">
        <w:t xml:space="preserve"> et même de l’environnement</w:t>
      </w:r>
      <w:r w:rsidR="000323D2">
        <w:t>.</w:t>
      </w:r>
      <w:r w:rsidR="0079247E">
        <w:t xml:space="preserve"> </w:t>
      </w:r>
      <w:r w:rsidR="007D7183">
        <w:t>Ainsi</w:t>
      </w:r>
      <w:r w:rsidR="003B292E">
        <w:t>, un matériel qui fonctionne pendant la nuit sera amplifié par le silence des environs et se révélera donc gênant dans la vie quotidienne.</w:t>
      </w:r>
    </w:p>
    <w:p w14:paraId="4CBAB950" w14:textId="77777777" w:rsidR="00801AD0" w:rsidRPr="00BB0145" w:rsidRDefault="00801AD0" w:rsidP="00801AD0">
      <w:pPr>
        <w:spacing w:after="0" w:line="276" w:lineRule="auto"/>
        <w:jc w:val="both"/>
      </w:pPr>
    </w:p>
    <w:p w14:paraId="7DC18CF0" w14:textId="77A5AEA7" w:rsidR="000323D2" w:rsidRDefault="00712DF2" w:rsidP="00147EBC">
      <w:pPr>
        <w:spacing w:after="0" w:line="276" w:lineRule="auto"/>
        <w:jc w:val="both"/>
      </w:pPr>
      <w:r>
        <w:t>Certains</w:t>
      </w:r>
      <w:r w:rsidR="000323D2">
        <w:t xml:space="preserve"> </w:t>
      </w:r>
      <w:r w:rsidR="00294E7F">
        <w:t xml:space="preserve">agriculteurs décident </w:t>
      </w:r>
      <w:r w:rsidR="001A56AA">
        <w:t xml:space="preserve">donc </w:t>
      </w:r>
      <w:r w:rsidR="00294E7F">
        <w:t xml:space="preserve">de </w:t>
      </w:r>
      <w:r w:rsidR="000323D2">
        <w:t>prév</w:t>
      </w:r>
      <w:r w:rsidR="00294E7F">
        <w:t>enir leurs</w:t>
      </w:r>
      <w:r w:rsidR="000323D2">
        <w:t xml:space="preserve"> voisins qui pourraient être direc</w:t>
      </w:r>
      <w:r w:rsidR="00294E7F">
        <w:t>tement incommodés par le bruit e</w:t>
      </w:r>
      <w:r w:rsidR="007D7183">
        <w:t>n</w:t>
      </w:r>
      <w:r w:rsidR="00294E7F" w:rsidRPr="00294E7F">
        <w:t xml:space="preserve"> </w:t>
      </w:r>
      <w:r w:rsidR="00294E7F">
        <w:t>leur expliqu</w:t>
      </w:r>
      <w:r w:rsidR="007D7183">
        <w:t>a</w:t>
      </w:r>
      <w:r w:rsidR="00294E7F">
        <w:t xml:space="preserve">nt son origine, </w:t>
      </w:r>
      <w:r w:rsidR="007D7183">
        <w:t>telle que</w:t>
      </w:r>
      <w:r w:rsidR="00294E7F">
        <w:t xml:space="preserve"> </w:t>
      </w:r>
      <w:r w:rsidR="001A56AA">
        <w:t>le fonctionnement d’</w:t>
      </w:r>
      <w:r w:rsidR="00294E7F">
        <w:t>un séchoir à grains</w:t>
      </w:r>
      <w:r w:rsidR="00C579B8">
        <w:t>,</w:t>
      </w:r>
      <w:r w:rsidR="00E30B91">
        <w:t xml:space="preserve"> </w:t>
      </w:r>
      <w:r w:rsidR="001A56AA">
        <w:t>d’</w:t>
      </w:r>
      <w:r w:rsidR="00294E7F">
        <w:t>une pompe d’irrigation</w:t>
      </w:r>
      <w:r w:rsidR="00C579B8">
        <w:t xml:space="preserve"> ou d’autres équipements</w:t>
      </w:r>
      <w:r w:rsidR="00294E7F">
        <w:t xml:space="preserve">. </w:t>
      </w:r>
      <w:r w:rsidR="003B292E">
        <w:t>Car, b</w:t>
      </w:r>
      <w:r w:rsidR="00294E7F">
        <w:t xml:space="preserve">ien souvent, ce bruit </w:t>
      </w:r>
      <w:r w:rsidR="00294E7F" w:rsidRPr="00BB0145">
        <w:t>correspond à une pratique agricole normale</w:t>
      </w:r>
      <w:r w:rsidR="00294E7F">
        <w:t>.</w:t>
      </w:r>
      <w:r w:rsidR="00294E7F" w:rsidRPr="000323D2">
        <w:t xml:space="preserve"> </w:t>
      </w:r>
      <w:r w:rsidR="00C579B8">
        <w:t>L’agriculteur</w:t>
      </w:r>
      <w:r w:rsidR="00E30B91">
        <w:t xml:space="preserve"> </w:t>
      </w:r>
      <w:r w:rsidR="00294E7F">
        <w:t xml:space="preserve">planifie </w:t>
      </w:r>
      <w:r w:rsidR="00C579B8">
        <w:t>leur</w:t>
      </w:r>
      <w:r w:rsidR="00294E7F">
        <w:t xml:space="preserve"> installation</w:t>
      </w:r>
      <w:r w:rsidR="001A56AA" w:rsidRPr="001A56AA">
        <w:t xml:space="preserve"> </w:t>
      </w:r>
      <w:r w:rsidR="001A56AA">
        <w:t>et utilisation, trouve</w:t>
      </w:r>
      <w:r w:rsidR="00294E7F">
        <w:t xml:space="preserve"> </w:t>
      </w:r>
      <w:r w:rsidR="001A56AA">
        <w:t xml:space="preserve">un emplacement le plus éloigné possible des habitations quand il s’agit d’un matériel fixe, </w:t>
      </w:r>
      <w:r w:rsidR="00294E7F">
        <w:t>privilégie</w:t>
      </w:r>
      <w:r w:rsidR="001A56AA">
        <w:t xml:space="preserve"> </w:t>
      </w:r>
      <w:r w:rsidR="00294E7F">
        <w:t>des moyens de réduction sonore</w:t>
      </w:r>
      <w:r w:rsidR="001A56AA">
        <w:t xml:space="preserve"> </w:t>
      </w:r>
      <w:r w:rsidR="000323D2">
        <w:t>et t</w:t>
      </w:r>
      <w:r>
        <w:t xml:space="preserve">ient </w:t>
      </w:r>
      <w:r w:rsidR="000323D2">
        <w:t>compte du moment de la journée, si cela est possible, pour effectuer les travaux bruyants aux champs.</w:t>
      </w:r>
      <w:r w:rsidR="000323D2" w:rsidRPr="000323D2">
        <w:t xml:space="preserve"> </w:t>
      </w:r>
      <w:r w:rsidR="00E30B91">
        <w:t>Il</w:t>
      </w:r>
      <w:r w:rsidR="000323D2">
        <w:t xml:space="preserve"> a aussi le devoir de respecter les normes</w:t>
      </w:r>
      <w:r>
        <w:t xml:space="preserve"> provinciales</w:t>
      </w:r>
      <w:r w:rsidR="000323D2">
        <w:t xml:space="preserve"> et les règlements municipaux pour atténuer les inconvénients liés à ses activités, dont les nuisances sonores.</w:t>
      </w:r>
    </w:p>
    <w:p w14:paraId="7BE04256" w14:textId="77777777" w:rsidR="00294E7F" w:rsidRDefault="00294E7F" w:rsidP="00147EBC">
      <w:pPr>
        <w:spacing w:after="0" w:line="276" w:lineRule="auto"/>
        <w:jc w:val="both"/>
      </w:pPr>
    </w:p>
    <w:p w14:paraId="49C4CE72" w14:textId="0C5A46F1" w:rsidR="00B36576" w:rsidRPr="001F52AA" w:rsidRDefault="000323D2" w:rsidP="00A300CC">
      <w:pPr>
        <w:spacing w:after="0" w:line="276" w:lineRule="auto"/>
        <w:jc w:val="both"/>
      </w:pPr>
      <w:r>
        <w:t>Comme dans toutes pratiques de bon voisinage, l</w:t>
      </w:r>
      <w:r w:rsidR="00F07BDC">
        <w:t>a</w:t>
      </w:r>
      <w:r w:rsidR="00CD38D8">
        <w:t xml:space="preserve"> communication re</w:t>
      </w:r>
      <w:r w:rsidR="00F07BDC">
        <w:t>s</w:t>
      </w:r>
      <w:r w:rsidR="00CD38D8">
        <w:t>te</w:t>
      </w:r>
      <w:r w:rsidR="00BF7894" w:rsidRPr="00BB0145">
        <w:t xml:space="preserve"> </w:t>
      </w:r>
      <w:r w:rsidR="00950330">
        <w:t>la clé pour</w:t>
      </w:r>
      <w:r w:rsidR="00BF7894" w:rsidRPr="00BB0145">
        <w:t xml:space="preserve"> de</w:t>
      </w:r>
      <w:r>
        <w:t>s</w:t>
      </w:r>
      <w:r w:rsidR="00BF7894" w:rsidRPr="00BB0145">
        <w:t xml:space="preserve"> rapports harmonieux durables entre le</w:t>
      </w:r>
      <w:r w:rsidR="00CB3B15">
        <w:t>s producteurs et leurs voisins.</w:t>
      </w:r>
      <w:r>
        <w:t xml:space="preserve"> De l’autre point de vue, i</w:t>
      </w:r>
      <w:r w:rsidR="007265D7">
        <w:t xml:space="preserve">l est </w:t>
      </w:r>
      <w:r>
        <w:t>essentiel</w:t>
      </w:r>
      <w:r w:rsidR="007265D7">
        <w:t xml:space="preserve"> de garder à l’esprit qu’u</w:t>
      </w:r>
      <w:r w:rsidR="00D97E58">
        <w:t>n agriculteur est dépendant de la</w:t>
      </w:r>
      <w:r w:rsidR="00A849BB">
        <w:t xml:space="preserve"> temp</w:t>
      </w:r>
      <w:r w:rsidR="00D97E58">
        <w:t>érature</w:t>
      </w:r>
      <w:r w:rsidR="00A849BB">
        <w:t xml:space="preserve"> et du temps qu’il a pour mener à bien ses activités. </w:t>
      </w:r>
      <w:r w:rsidR="007D7183">
        <w:t>Le travail d’agriculteur n’est pas de tout repos</w:t>
      </w:r>
      <w:r w:rsidR="007D7183">
        <w:t xml:space="preserve">. </w:t>
      </w:r>
      <w:r w:rsidR="00A849BB">
        <w:t>Quand il doit travailler sa terre, épandre ses fertilisants, semer, récolter</w:t>
      </w:r>
      <w:r w:rsidR="001A56AA">
        <w:t>,</w:t>
      </w:r>
      <w:r w:rsidR="00A849BB">
        <w:t xml:space="preserve"> </w:t>
      </w:r>
      <w:r w:rsidR="005B0F96">
        <w:t xml:space="preserve">sécher ses grains, </w:t>
      </w:r>
      <w:r w:rsidR="00A849BB">
        <w:t xml:space="preserve">il </w:t>
      </w:r>
      <w:r w:rsidR="00E30B91">
        <w:t xml:space="preserve">peut </w:t>
      </w:r>
      <w:r w:rsidR="00A849BB">
        <w:t>utilise</w:t>
      </w:r>
      <w:r w:rsidR="00E30B91">
        <w:t>r</w:t>
      </w:r>
      <w:r w:rsidR="00A849BB">
        <w:t xml:space="preserve"> du matériel </w:t>
      </w:r>
      <w:r w:rsidR="008F3520">
        <w:t>bruyant</w:t>
      </w:r>
      <w:r w:rsidR="001F52AA">
        <w:t>.</w:t>
      </w:r>
      <w:r w:rsidR="00B36576">
        <w:t xml:space="preserve"> </w:t>
      </w:r>
      <w:r w:rsidR="007D7183">
        <w:t>C</w:t>
      </w:r>
      <w:r w:rsidR="007D7183">
        <w:t>ohabiter</w:t>
      </w:r>
      <w:r w:rsidR="007D7183">
        <w:t xml:space="preserve"> </w:t>
      </w:r>
      <w:r w:rsidR="00B36576">
        <w:t>dans un milieu agricole nécessite parfois de la patience</w:t>
      </w:r>
      <w:r w:rsidR="00E33554">
        <w:t xml:space="preserve"> et</w:t>
      </w:r>
      <w:r w:rsidR="00E30B91">
        <w:t xml:space="preserve"> </w:t>
      </w:r>
      <w:r w:rsidR="00B36576">
        <w:t>de la compréhension.</w:t>
      </w:r>
      <w:bookmarkStart w:id="0" w:name="_GoBack"/>
      <w:bookmarkEnd w:id="0"/>
    </w:p>
    <w:sectPr w:rsidR="00B36576" w:rsidRPr="001F5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770D7" w14:textId="77777777" w:rsidR="008D37B2" w:rsidRDefault="008D37B2" w:rsidP="009A68AF">
      <w:pPr>
        <w:spacing w:after="0" w:line="240" w:lineRule="auto"/>
      </w:pPr>
      <w:r>
        <w:separator/>
      </w:r>
    </w:p>
  </w:endnote>
  <w:endnote w:type="continuationSeparator" w:id="0">
    <w:p w14:paraId="0DAE3180" w14:textId="77777777" w:rsidR="008D37B2" w:rsidRDefault="008D37B2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3B175" w14:textId="77777777" w:rsidR="008D37B2" w:rsidRDefault="008D37B2" w:rsidP="009A68AF">
      <w:pPr>
        <w:spacing w:after="0" w:line="240" w:lineRule="auto"/>
      </w:pPr>
      <w:r>
        <w:separator/>
      </w:r>
    </w:p>
  </w:footnote>
  <w:footnote w:type="continuationSeparator" w:id="0">
    <w:p w14:paraId="696108F2" w14:textId="77777777" w:rsidR="008D37B2" w:rsidRDefault="008D37B2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édéric Paré">
    <w15:presenceInfo w15:providerId="AD" w15:userId="S-1-5-21-3394253248-112736605-902426676-1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3020B"/>
    <w:rsid w:val="000313AE"/>
    <w:rsid w:val="000323D2"/>
    <w:rsid w:val="0003590E"/>
    <w:rsid w:val="00040475"/>
    <w:rsid w:val="0004796A"/>
    <w:rsid w:val="00050641"/>
    <w:rsid w:val="0005065E"/>
    <w:rsid w:val="000663E6"/>
    <w:rsid w:val="00072BD4"/>
    <w:rsid w:val="000904CE"/>
    <w:rsid w:val="0009749D"/>
    <w:rsid w:val="000C0736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47EBC"/>
    <w:rsid w:val="00151CF2"/>
    <w:rsid w:val="0015295E"/>
    <w:rsid w:val="001644CD"/>
    <w:rsid w:val="0019027C"/>
    <w:rsid w:val="00195063"/>
    <w:rsid w:val="00196515"/>
    <w:rsid w:val="00197083"/>
    <w:rsid w:val="001A56AA"/>
    <w:rsid w:val="001A7ED2"/>
    <w:rsid w:val="001C1588"/>
    <w:rsid w:val="001C2042"/>
    <w:rsid w:val="001C21F7"/>
    <w:rsid w:val="001D4925"/>
    <w:rsid w:val="001E2400"/>
    <w:rsid w:val="001E475A"/>
    <w:rsid w:val="001E5565"/>
    <w:rsid w:val="001E7A42"/>
    <w:rsid w:val="001F3291"/>
    <w:rsid w:val="001F52AA"/>
    <w:rsid w:val="00203527"/>
    <w:rsid w:val="002051E3"/>
    <w:rsid w:val="00213EDF"/>
    <w:rsid w:val="00222FE5"/>
    <w:rsid w:val="00253C5D"/>
    <w:rsid w:val="002634C3"/>
    <w:rsid w:val="00284DA3"/>
    <w:rsid w:val="00292F32"/>
    <w:rsid w:val="00294E7F"/>
    <w:rsid w:val="002A0D89"/>
    <w:rsid w:val="002A1B69"/>
    <w:rsid w:val="002B0C17"/>
    <w:rsid w:val="002B28B7"/>
    <w:rsid w:val="002B57CF"/>
    <w:rsid w:val="002B5B0E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46C10"/>
    <w:rsid w:val="00364171"/>
    <w:rsid w:val="00367393"/>
    <w:rsid w:val="003720F2"/>
    <w:rsid w:val="00381EA9"/>
    <w:rsid w:val="003877E2"/>
    <w:rsid w:val="0039079E"/>
    <w:rsid w:val="0039095E"/>
    <w:rsid w:val="003B292E"/>
    <w:rsid w:val="003C7702"/>
    <w:rsid w:val="003D29DB"/>
    <w:rsid w:val="003D61E3"/>
    <w:rsid w:val="003F21F7"/>
    <w:rsid w:val="0041444F"/>
    <w:rsid w:val="00431249"/>
    <w:rsid w:val="00432325"/>
    <w:rsid w:val="004420B1"/>
    <w:rsid w:val="004605FA"/>
    <w:rsid w:val="00461BEB"/>
    <w:rsid w:val="004870DF"/>
    <w:rsid w:val="0048730D"/>
    <w:rsid w:val="004946CE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734DB"/>
    <w:rsid w:val="00577BFE"/>
    <w:rsid w:val="0058095B"/>
    <w:rsid w:val="00587F6F"/>
    <w:rsid w:val="00595308"/>
    <w:rsid w:val="005A13F1"/>
    <w:rsid w:val="005B0F96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2524D"/>
    <w:rsid w:val="00645C75"/>
    <w:rsid w:val="00647183"/>
    <w:rsid w:val="0065076E"/>
    <w:rsid w:val="0066212A"/>
    <w:rsid w:val="006943C6"/>
    <w:rsid w:val="00695D98"/>
    <w:rsid w:val="006965D5"/>
    <w:rsid w:val="0069744A"/>
    <w:rsid w:val="00697C15"/>
    <w:rsid w:val="006A5B1A"/>
    <w:rsid w:val="006B19BD"/>
    <w:rsid w:val="006B6CE7"/>
    <w:rsid w:val="006C7CBB"/>
    <w:rsid w:val="006D7B44"/>
    <w:rsid w:val="006F445D"/>
    <w:rsid w:val="0070275E"/>
    <w:rsid w:val="00712DF2"/>
    <w:rsid w:val="00717C78"/>
    <w:rsid w:val="007265D7"/>
    <w:rsid w:val="00744462"/>
    <w:rsid w:val="00747AEF"/>
    <w:rsid w:val="00776921"/>
    <w:rsid w:val="0078222D"/>
    <w:rsid w:val="0078404D"/>
    <w:rsid w:val="00786309"/>
    <w:rsid w:val="0079247E"/>
    <w:rsid w:val="007937F6"/>
    <w:rsid w:val="007A1F5C"/>
    <w:rsid w:val="007B511B"/>
    <w:rsid w:val="007C30C6"/>
    <w:rsid w:val="007C6DFB"/>
    <w:rsid w:val="007D18CA"/>
    <w:rsid w:val="007D7183"/>
    <w:rsid w:val="007E0522"/>
    <w:rsid w:val="007E2C77"/>
    <w:rsid w:val="007E3DA1"/>
    <w:rsid w:val="007F5634"/>
    <w:rsid w:val="00800CB0"/>
    <w:rsid w:val="00801AD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37B2"/>
    <w:rsid w:val="008D7CB1"/>
    <w:rsid w:val="008E2160"/>
    <w:rsid w:val="008F3520"/>
    <w:rsid w:val="008F382C"/>
    <w:rsid w:val="008F4A21"/>
    <w:rsid w:val="00900C2D"/>
    <w:rsid w:val="00915992"/>
    <w:rsid w:val="00916155"/>
    <w:rsid w:val="0093138E"/>
    <w:rsid w:val="00934442"/>
    <w:rsid w:val="00946406"/>
    <w:rsid w:val="00950330"/>
    <w:rsid w:val="00954600"/>
    <w:rsid w:val="00965A5C"/>
    <w:rsid w:val="0097041A"/>
    <w:rsid w:val="0098018C"/>
    <w:rsid w:val="00987F4F"/>
    <w:rsid w:val="009967B6"/>
    <w:rsid w:val="009A528A"/>
    <w:rsid w:val="009A68AF"/>
    <w:rsid w:val="009B0E79"/>
    <w:rsid w:val="009F3B65"/>
    <w:rsid w:val="00A10F34"/>
    <w:rsid w:val="00A211A4"/>
    <w:rsid w:val="00A2498B"/>
    <w:rsid w:val="00A300CC"/>
    <w:rsid w:val="00A31BFA"/>
    <w:rsid w:val="00A462C9"/>
    <w:rsid w:val="00A5644D"/>
    <w:rsid w:val="00A621FE"/>
    <w:rsid w:val="00A65F94"/>
    <w:rsid w:val="00A72E56"/>
    <w:rsid w:val="00A83AC4"/>
    <w:rsid w:val="00A849BB"/>
    <w:rsid w:val="00AC467E"/>
    <w:rsid w:val="00AD1293"/>
    <w:rsid w:val="00AD474D"/>
    <w:rsid w:val="00AF0245"/>
    <w:rsid w:val="00B07FF5"/>
    <w:rsid w:val="00B21C73"/>
    <w:rsid w:val="00B36576"/>
    <w:rsid w:val="00B42B29"/>
    <w:rsid w:val="00BA1843"/>
    <w:rsid w:val="00BB0145"/>
    <w:rsid w:val="00BB6B7F"/>
    <w:rsid w:val="00BD17A0"/>
    <w:rsid w:val="00BD1D8B"/>
    <w:rsid w:val="00BD2E5E"/>
    <w:rsid w:val="00BD4D61"/>
    <w:rsid w:val="00BD516A"/>
    <w:rsid w:val="00BF753E"/>
    <w:rsid w:val="00BF7894"/>
    <w:rsid w:val="00C10E3A"/>
    <w:rsid w:val="00C16A62"/>
    <w:rsid w:val="00C50442"/>
    <w:rsid w:val="00C52842"/>
    <w:rsid w:val="00C56DB3"/>
    <w:rsid w:val="00C579B8"/>
    <w:rsid w:val="00C9502A"/>
    <w:rsid w:val="00C95177"/>
    <w:rsid w:val="00CA3897"/>
    <w:rsid w:val="00CA587A"/>
    <w:rsid w:val="00CA7B56"/>
    <w:rsid w:val="00CB138B"/>
    <w:rsid w:val="00CB3B15"/>
    <w:rsid w:val="00CB5CB7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97E58"/>
    <w:rsid w:val="00DA10EC"/>
    <w:rsid w:val="00DB1DD2"/>
    <w:rsid w:val="00DB3B7F"/>
    <w:rsid w:val="00DB5E22"/>
    <w:rsid w:val="00DB61DE"/>
    <w:rsid w:val="00DC17BB"/>
    <w:rsid w:val="00DC3C7E"/>
    <w:rsid w:val="00DC67F7"/>
    <w:rsid w:val="00DD0CDD"/>
    <w:rsid w:val="00DD1CA0"/>
    <w:rsid w:val="00E04FA0"/>
    <w:rsid w:val="00E158BA"/>
    <w:rsid w:val="00E213AC"/>
    <w:rsid w:val="00E30B91"/>
    <w:rsid w:val="00E33554"/>
    <w:rsid w:val="00E423C3"/>
    <w:rsid w:val="00E46B8B"/>
    <w:rsid w:val="00E47739"/>
    <w:rsid w:val="00E56118"/>
    <w:rsid w:val="00E56AA0"/>
    <w:rsid w:val="00E702D7"/>
    <w:rsid w:val="00E83286"/>
    <w:rsid w:val="00E93FBF"/>
    <w:rsid w:val="00E946BA"/>
    <w:rsid w:val="00EA79E4"/>
    <w:rsid w:val="00EB0109"/>
    <w:rsid w:val="00EB5CF8"/>
    <w:rsid w:val="00EC5EA0"/>
    <w:rsid w:val="00ED448A"/>
    <w:rsid w:val="00EF7368"/>
    <w:rsid w:val="00F02F20"/>
    <w:rsid w:val="00F05C3A"/>
    <w:rsid w:val="00F0789A"/>
    <w:rsid w:val="00F07BDC"/>
    <w:rsid w:val="00F128EB"/>
    <w:rsid w:val="00F26A0B"/>
    <w:rsid w:val="00F41884"/>
    <w:rsid w:val="00F43156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1AF43-DC5F-4038-ADBA-E76EC44D9DB5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48FCE-0CE9-4059-AF25-265DBEB3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5</cp:revision>
  <cp:lastPrinted>2019-11-19T17:07:00Z</cp:lastPrinted>
  <dcterms:created xsi:type="dcterms:W3CDTF">2020-09-10T19:44:00Z</dcterms:created>
  <dcterms:modified xsi:type="dcterms:W3CDTF">2020-09-10T20:07:00Z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